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DC7716" w:rsidP="00FD3DA7">
      <w:pPr>
        <w:pStyle w:val="11"/>
        <w:outlineLvl w:val="1"/>
        <w:rPr>
          <w:lang w:val="be-BY"/>
        </w:rPr>
      </w:pPr>
      <w:r w:rsidRPr="00DC7716">
        <w:rPr>
          <w:lang w:val="be-BY"/>
        </w:rPr>
        <w:t>У лясным магазіне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Прадаўцом казёл наняўся,</w:t>
      </w:r>
    </w:p>
    <w:p w:rsidR="00DC7716" w:rsidRP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Дык адразу і зазнаўся.</w:t>
      </w: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На прылаўках магазіна</w:t>
      </w:r>
    </w:p>
    <w:p w:rsidR="0066385D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Толькі пух ляжыць казіны.</w:t>
      </w: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Лось пытае: — Што, дарэчы,</w:t>
      </w:r>
    </w:p>
    <w:p w:rsidR="00DC7716" w:rsidRP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Прадаеш яшчэ, старэча?</w:t>
      </w: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C7716" w:rsidRP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 xml:space="preserve">Буркнуў тут казёл </w:t>
      </w:r>
      <w:r>
        <w:rPr>
          <w:rFonts w:eastAsia="Times New Roman" w:cs="Times New Roman"/>
          <w:szCs w:val="28"/>
          <w:lang w:val="be-BY"/>
        </w:rPr>
        <w:t>п</w:t>
      </w:r>
      <w:r w:rsidRPr="00DC7716">
        <w:rPr>
          <w:rFonts w:eastAsia="Times New Roman" w:cs="Times New Roman"/>
          <w:szCs w:val="28"/>
          <w:lang w:val="be-BY"/>
        </w:rPr>
        <w:t>атлаты:</w:t>
      </w:r>
    </w:p>
    <w:p w:rsidR="00DC7716" w:rsidRP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 xml:space="preserve">— Дурняў </w:t>
      </w:r>
      <w:r>
        <w:rPr>
          <w:rFonts w:eastAsia="Times New Roman" w:cs="Times New Roman"/>
          <w:szCs w:val="28"/>
          <w:lang w:val="be-BY"/>
        </w:rPr>
        <w:t>п</w:t>
      </w:r>
      <w:r w:rsidRPr="00DC7716">
        <w:rPr>
          <w:rFonts w:eastAsia="Times New Roman" w:cs="Times New Roman"/>
          <w:szCs w:val="28"/>
          <w:lang w:val="be-BY"/>
        </w:rPr>
        <w:t>радаю рагатых.</w:t>
      </w: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C7716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C7716">
        <w:rPr>
          <w:rFonts w:eastAsia="Times New Roman" w:cs="Times New Roman"/>
          <w:szCs w:val="28"/>
          <w:lang w:val="be-BY"/>
        </w:rPr>
        <w:t>— Добры ж торг,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C7716">
        <w:rPr>
          <w:rFonts w:eastAsia="Times New Roman" w:cs="Times New Roman"/>
          <w:szCs w:val="28"/>
          <w:lang w:val="be-BY"/>
        </w:rPr>
        <w:t>— лось засмяяўся,</w:t>
      </w:r>
    </w:p>
    <w:p w:rsidR="00DC7716" w:rsidRPr="00585D94" w:rsidRDefault="00DC7716" w:rsidP="00DC771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DC7716">
        <w:rPr>
          <w:rFonts w:eastAsia="Times New Roman" w:cs="Times New Roman"/>
          <w:szCs w:val="28"/>
          <w:lang w:val="be-BY"/>
        </w:rPr>
        <w:t>Калі ты адзін застаўся!</w:t>
      </w:r>
    </w:p>
    <w:sectPr w:rsidR="00DC771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46" w:rsidRDefault="00BB7746" w:rsidP="00BB305B">
      <w:pPr>
        <w:spacing w:after="0" w:line="240" w:lineRule="auto"/>
      </w:pPr>
      <w:r>
        <w:separator/>
      </w:r>
    </w:p>
  </w:endnote>
  <w:endnote w:type="continuationSeparator" w:id="0">
    <w:p w:rsidR="00BB7746" w:rsidRDefault="00BB77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77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77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46" w:rsidRDefault="00BB7746" w:rsidP="00BB305B">
      <w:pPr>
        <w:spacing w:after="0" w:line="240" w:lineRule="auto"/>
      </w:pPr>
      <w:r>
        <w:separator/>
      </w:r>
    </w:p>
  </w:footnote>
  <w:footnote w:type="continuationSeparator" w:id="0">
    <w:p w:rsidR="00BB7746" w:rsidRDefault="00BB77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23221"/>
    <w:rsid w:val="009276EA"/>
    <w:rsid w:val="0093322C"/>
    <w:rsid w:val="0096164A"/>
    <w:rsid w:val="009F1EDA"/>
    <w:rsid w:val="00A43139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5FB8-99C1-4031-815A-A357166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лясным магазіне</dc:title>
  <dc:creator>Гардзей В.</dc:creator>
  <cp:lastModifiedBy>Олеся</cp:lastModifiedBy>
  <cp:revision>28</cp:revision>
  <dcterms:created xsi:type="dcterms:W3CDTF">2016-03-05T13:47:00Z</dcterms:created>
  <dcterms:modified xsi:type="dcterms:W3CDTF">2018-05-02T07:47:00Z</dcterms:modified>
  <cp:category>Произведения поэтов белорусских</cp:category>
  <dc:language>бел.</dc:language>
</cp:coreProperties>
</file>